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BA6349" w14:textId="2D98C99B" w:rsidR="003B2BCD" w:rsidRPr="003F165C" w:rsidRDefault="00CF2C69">
      <w:pPr>
        <w:rPr>
          <w:rFonts w:cstheme="minorHAnsi"/>
          <w:sz w:val="24"/>
          <w:szCs w:val="24"/>
          <w:lang w:val="en-US"/>
        </w:rPr>
      </w:pPr>
      <w:r w:rsidRPr="003F165C">
        <w:rPr>
          <w:rFonts w:cstheme="minorHAnsi"/>
          <w:sz w:val="24"/>
          <w:szCs w:val="24"/>
          <w:lang w:val="en-US"/>
        </w:rPr>
        <w:t xml:space="preserve">Technical Documentation for </w:t>
      </w:r>
      <w:r w:rsidR="003F165C">
        <w:rPr>
          <w:rFonts w:cstheme="minorHAnsi"/>
          <w:sz w:val="24"/>
          <w:szCs w:val="24"/>
          <w:lang w:val="en-US"/>
        </w:rPr>
        <w:t>SSO</w:t>
      </w:r>
    </w:p>
    <w:p w14:paraId="7F0A2ACD" w14:textId="04E5652D" w:rsidR="00CF2C69" w:rsidRPr="003F165C" w:rsidRDefault="00CF2C69">
      <w:pPr>
        <w:rPr>
          <w:rFonts w:cstheme="minorHAnsi"/>
          <w:sz w:val="24"/>
          <w:szCs w:val="24"/>
          <w:lang w:val="en-US"/>
        </w:rPr>
      </w:pPr>
      <w:r w:rsidRPr="003F165C">
        <w:rPr>
          <w:rFonts w:cstheme="minorHAnsi"/>
          <w:sz w:val="24"/>
          <w:szCs w:val="24"/>
          <w:lang w:val="en-US"/>
        </w:rPr>
        <w:t>Find attached safety assessment</w:t>
      </w:r>
      <w:r w:rsidR="006203D9" w:rsidRPr="003F165C">
        <w:rPr>
          <w:rFonts w:cstheme="minorHAnsi"/>
          <w:sz w:val="24"/>
          <w:szCs w:val="24"/>
          <w:lang w:val="en-US"/>
        </w:rPr>
        <w:t>,</w:t>
      </w:r>
      <w:r w:rsidRPr="003F165C">
        <w:rPr>
          <w:rFonts w:cstheme="minorHAnsi"/>
          <w:sz w:val="24"/>
          <w:szCs w:val="24"/>
          <w:lang w:val="en-US"/>
        </w:rPr>
        <w:t xml:space="preserve"> relevant safety test documents and product image.</w:t>
      </w:r>
    </w:p>
    <w:p w14:paraId="5DA9F585" w14:textId="6101E5C6" w:rsidR="003F165C" w:rsidRPr="003F165C" w:rsidRDefault="003F165C" w:rsidP="003F165C">
      <w:pPr>
        <w:rPr>
          <w:rFonts w:cstheme="minorHAnsi"/>
          <w:sz w:val="24"/>
          <w:szCs w:val="24"/>
          <w:lang w:val="en-US"/>
        </w:rPr>
      </w:pPr>
      <w:r w:rsidRPr="003F165C">
        <w:rPr>
          <w:rFonts w:cstheme="minorHAnsi"/>
          <w:sz w:val="24"/>
          <w:szCs w:val="24"/>
          <w:lang w:val="en-US"/>
        </w:rPr>
        <w:t>Address of Factory</w:t>
      </w:r>
      <w:r w:rsidRPr="003F165C">
        <w:rPr>
          <w:rFonts w:cstheme="minorHAnsi"/>
          <w:sz w:val="24"/>
          <w:szCs w:val="24"/>
          <w:lang w:val="en-US"/>
        </w:rPr>
        <w:t xml:space="preserve"> – Long Pack Games</w:t>
      </w:r>
    </w:p>
    <w:p w14:paraId="7FCFB043" w14:textId="661D4CB8" w:rsidR="003F165C" w:rsidRPr="003F165C" w:rsidRDefault="003F165C" w:rsidP="003F165C">
      <w:pPr>
        <w:rPr>
          <w:rFonts w:cstheme="minorHAnsi"/>
          <w:sz w:val="24"/>
          <w:szCs w:val="24"/>
          <w:lang w:val="en-US"/>
        </w:rPr>
      </w:pPr>
      <w:r w:rsidRPr="003F165C">
        <w:rPr>
          <w:rFonts w:cstheme="minorHAnsi"/>
          <w:sz w:val="24"/>
          <w:szCs w:val="24"/>
          <w:lang w:val="en-US"/>
        </w:rPr>
        <w:t>Process of Manufacture</w:t>
      </w:r>
      <w:r w:rsidRPr="003F165C">
        <w:rPr>
          <w:rFonts w:cstheme="minorHAnsi"/>
          <w:sz w:val="24"/>
          <w:szCs w:val="24"/>
          <w:lang w:val="en-US"/>
        </w:rPr>
        <w:t xml:space="preserve"> – Lithograph printing, Die cutting</w:t>
      </w:r>
    </w:p>
    <w:p w14:paraId="69A1D018" w14:textId="3341D686" w:rsidR="00CF2C69" w:rsidRPr="003F165C" w:rsidRDefault="00CF2C69" w:rsidP="00CF2C69">
      <w:pPr>
        <w:pStyle w:val="xzvds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10202"/>
        </w:rPr>
      </w:pPr>
      <w:r w:rsidRPr="003F165C">
        <w:rPr>
          <w:rFonts w:asciiTheme="minorHAnsi" w:hAnsiTheme="minorHAnsi" w:cstheme="minorHAnsi"/>
          <w:color w:val="010202"/>
        </w:rPr>
        <w:t>EC Declaration of Conformity:</w:t>
      </w:r>
    </w:p>
    <w:p w14:paraId="7FB923E6" w14:textId="1DD38A8A" w:rsidR="00CF2C69" w:rsidRPr="003F165C" w:rsidRDefault="00CF2C69" w:rsidP="00CF2C69">
      <w:pPr>
        <w:pStyle w:val="xzvds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10202"/>
        </w:rPr>
      </w:pPr>
      <w:r w:rsidRPr="003F165C">
        <w:rPr>
          <w:rFonts w:asciiTheme="minorHAnsi" w:hAnsiTheme="minorHAnsi" w:cstheme="minorHAnsi"/>
          <w:color w:val="010202"/>
        </w:rPr>
        <w:t xml:space="preserve">1) </w:t>
      </w:r>
      <w:r w:rsidR="002402FB" w:rsidRPr="003F165C">
        <w:rPr>
          <w:rFonts w:asciiTheme="minorHAnsi" w:hAnsiTheme="minorHAnsi" w:cstheme="minorHAnsi"/>
          <w:color w:val="010202"/>
        </w:rPr>
        <w:t>Product ID - 5060578550005</w:t>
      </w:r>
    </w:p>
    <w:p w14:paraId="7CA32011" w14:textId="2891D6B1" w:rsidR="00CF2C69" w:rsidRPr="003F165C" w:rsidRDefault="00CF2C69" w:rsidP="00CF2C69">
      <w:pPr>
        <w:pStyle w:val="xzvds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10202"/>
        </w:rPr>
      </w:pPr>
      <w:r w:rsidRPr="003F165C">
        <w:rPr>
          <w:rFonts w:asciiTheme="minorHAnsi" w:hAnsiTheme="minorHAnsi" w:cstheme="minorHAnsi"/>
          <w:color w:val="010202"/>
        </w:rPr>
        <w:t xml:space="preserve">2) </w:t>
      </w:r>
      <w:r w:rsidR="002402FB" w:rsidRPr="003F165C">
        <w:rPr>
          <w:rFonts w:asciiTheme="minorHAnsi" w:hAnsiTheme="minorHAnsi" w:cstheme="minorHAnsi"/>
          <w:color w:val="010202"/>
        </w:rPr>
        <w:t>Manufacturer Name – Man O Kent Games – Address – PO Box 437, Deal, Kent.  CT14 4BY.</w:t>
      </w:r>
    </w:p>
    <w:p w14:paraId="19123393" w14:textId="2DCB7E21" w:rsidR="00CF2C69" w:rsidRPr="003F165C" w:rsidRDefault="00CF2C69" w:rsidP="00CF2C69">
      <w:pPr>
        <w:pStyle w:val="xzvds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10202"/>
        </w:rPr>
      </w:pPr>
      <w:r w:rsidRPr="003F165C">
        <w:rPr>
          <w:rFonts w:asciiTheme="minorHAnsi" w:hAnsiTheme="minorHAnsi" w:cstheme="minorHAnsi"/>
          <w:color w:val="010202"/>
        </w:rPr>
        <w:t xml:space="preserve">3) </w:t>
      </w:r>
      <w:r w:rsidR="006203D9" w:rsidRPr="003F165C">
        <w:rPr>
          <w:rFonts w:asciiTheme="minorHAnsi" w:hAnsiTheme="minorHAnsi" w:cstheme="minorHAnsi"/>
          <w:color w:val="010202"/>
        </w:rPr>
        <w:t>T</w:t>
      </w:r>
      <w:r w:rsidRPr="003F165C">
        <w:rPr>
          <w:rFonts w:asciiTheme="minorHAnsi" w:hAnsiTheme="minorHAnsi" w:cstheme="minorHAnsi"/>
          <w:color w:val="010202"/>
        </w:rPr>
        <w:t>his Declaration of Conformity is issued under the sole responsibility of the manufacturer</w:t>
      </w:r>
    </w:p>
    <w:p w14:paraId="6A514A91" w14:textId="5533E1E6" w:rsidR="00CF2C69" w:rsidRPr="003F165C" w:rsidRDefault="00CF2C69" w:rsidP="00CF2C69">
      <w:pPr>
        <w:pStyle w:val="xzvds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10202"/>
        </w:rPr>
      </w:pPr>
      <w:r w:rsidRPr="003F165C">
        <w:rPr>
          <w:rFonts w:asciiTheme="minorHAnsi" w:hAnsiTheme="minorHAnsi" w:cstheme="minorHAnsi"/>
          <w:color w:val="010202"/>
        </w:rPr>
        <w:t xml:space="preserve">4) </w:t>
      </w:r>
      <w:r w:rsidR="002402FB" w:rsidRPr="003F165C">
        <w:rPr>
          <w:rFonts w:asciiTheme="minorHAnsi" w:hAnsiTheme="minorHAnsi" w:cstheme="minorHAnsi"/>
          <w:color w:val="010202"/>
        </w:rPr>
        <w:t>Product Name - SSO – Image located – Page 14 of the Technical Report</w:t>
      </w:r>
      <w:r w:rsidRPr="003F165C">
        <w:rPr>
          <w:rFonts w:asciiTheme="minorHAnsi" w:hAnsiTheme="minorHAnsi" w:cstheme="minorHAnsi"/>
          <w:color w:val="010202"/>
        </w:rPr>
        <w:t>.</w:t>
      </w:r>
    </w:p>
    <w:p w14:paraId="4BA69768" w14:textId="14A60387" w:rsidR="00CF2C69" w:rsidRPr="003F165C" w:rsidRDefault="00CF2C69" w:rsidP="00CF2C69">
      <w:pPr>
        <w:pStyle w:val="xzvds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10202"/>
        </w:rPr>
      </w:pPr>
      <w:r w:rsidRPr="003F165C">
        <w:rPr>
          <w:rFonts w:asciiTheme="minorHAnsi" w:hAnsiTheme="minorHAnsi" w:cstheme="minorHAnsi"/>
          <w:color w:val="010202"/>
        </w:rPr>
        <w:t xml:space="preserve">5) </w:t>
      </w:r>
      <w:r w:rsidR="006203D9" w:rsidRPr="003F165C">
        <w:rPr>
          <w:rFonts w:asciiTheme="minorHAnsi" w:hAnsiTheme="minorHAnsi" w:cstheme="minorHAnsi"/>
          <w:color w:val="010202"/>
        </w:rPr>
        <w:t>T</w:t>
      </w:r>
      <w:r w:rsidRPr="003F165C">
        <w:rPr>
          <w:rFonts w:asciiTheme="minorHAnsi" w:hAnsiTheme="minorHAnsi" w:cstheme="minorHAnsi"/>
          <w:color w:val="010202"/>
        </w:rPr>
        <w:t>he object of the Declaration of Conformity described in 4 is in conformity with relevant Community Harmony Legislation.</w:t>
      </w:r>
    </w:p>
    <w:p w14:paraId="510B5EDA" w14:textId="77777777" w:rsidR="00CF2C69" w:rsidRPr="003F165C" w:rsidRDefault="00CF2C69" w:rsidP="00CF2C69">
      <w:pPr>
        <w:pStyle w:val="xzvds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10202"/>
        </w:rPr>
      </w:pPr>
      <w:r w:rsidRPr="003F165C">
        <w:rPr>
          <w:rFonts w:asciiTheme="minorHAnsi" w:hAnsiTheme="minorHAnsi" w:cstheme="minorHAnsi"/>
          <w:color w:val="010202"/>
        </w:rPr>
        <w:t>6) -</w:t>
      </w:r>
    </w:p>
    <w:p w14:paraId="3C42A484" w14:textId="77777777" w:rsidR="00CF2C69" w:rsidRPr="003F165C" w:rsidRDefault="00CF2C69" w:rsidP="00CF2C69">
      <w:pPr>
        <w:pStyle w:val="xzvds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10202"/>
        </w:rPr>
      </w:pPr>
      <w:r w:rsidRPr="003F165C">
        <w:rPr>
          <w:rFonts w:asciiTheme="minorHAnsi" w:hAnsiTheme="minorHAnsi" w:cstheme="minorHAnsi"/>
          <w:color w:val="010202"/>
        </w:rPr>
        <w:t>7) -</w:t>
      </w:r>
    </w:p>
    <w:p w14:paraId="6175B182" w14:textId="77777777" w:rsidR="006203D9" w:rsidRPr="003F165C" w:rsidRDefault="006203D9" w:rsidP="00CF2C69">
      <w:pPr>
        <w:pStyle w:val="xzvds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10202"/>
        </w:rPr>
      </w:pPr>
    </w:p>
    <w:p w14:paraId="74A1DDE0" w14:textId="4F6DB0AB" w:rsidR="006203D9" w:rsidRPr="003F165C" w:rsidRDefault="006203D9" w:rsidP="00CF2C69">
      <w:pPr>
        <w:pStyle w:val="xzvds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10202"/>
        </w:rPr>
      </w:pPr>
      <w:r w:rsidRPr="003F165C">
        <w:rPr>
          <w:rFonts w:asciiTheme="minorHAnsi" w:hAnsiTheme="minorHAnsi" w:cstheme="minorHAnsi"/>
          <w:color w:val="010202"/>
        </w:rPr>
        <w:t>S</w:t>
      </w:r>
      <w:r w:rsidR="00CF2C69" w:rsidRPr="003F165C">
        <w:rPr>
          <w:rFonts w:asciiTheme="minorHAnsi" w:hAnsiTheme="minorHAnsi" w:cstheme="minorHAnsi"/>
          <w:color w:val="010202"/>
        </w:rPr>
        <w:t xml:space="preserve">igned by </w:t>
      </w:r>
      <w:r w:rsidR="002402FB" w:rsidRPr="003F165C">
        <w:rPr>
          <w:rFonts w:asciiTheme="minorHAnsi" w:hAnsiTheme="minorHAnsi" w:cstheme="minorHAnsi"/>
          <w:color w:val="010202"/>
        </w:rPr>
        <w:t>Glenn Ford</w:t>
      </w:r>
    </w:p>
    <w:p w14:paraId="0F17D534" w14:textId="114474C1" w:rsidR="006203D9" w:rsidRPr="003F165C" w:rsidRDefault="006203D9" w:rsidP="00CF2C69">
      <w:pPr>
        <w:pStyle w:val="xzvds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10202"/>
        </w:rPr>
      </w:pPr>
      <w:r w:rsidRPr="003F165C">
        <w:rPr>
          <w:rFonts w:asciiTheme="minorHAnsi" w:hAnsiTheme="minorHAnsi" w:cstheme="minorHAnsi"/>
          <w:color w:val="010202"/>
        </w:rPr>
        <w:t>Position</w:t>
      </w:r>
      <w:r w:rsidR="002402FB" w:rsidRPr="003F165C">
        <w:rPr>
          <w:rFonts w:asciiTheme="minorHAnsi" w:hAnsiTheme="minorHAnsi" w:cstheme="minorHAnsi"/>
          <w:color w:val="010202"/>
        </w:rPr>
        <w:t xml:space="preserve"> Designer and Owner</w:t>
      </w:r>
    </w:p>
    <w:p w14:paraId="58BF6983" w14:textId="470E7F04" w:rsidR="006203D9" w:rsidRPr="003F165C" w:rsidRDefault="006203D9" w:rsidP="00CF2C69">
      <w:pPr>
        <w:pStyle w:val="xzvds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10202"/>
        </w:rPr>
      </w:pPr>
      <w:r w:rsidRPr="003F165C">
        <w:rPr>
          <w:rFonts w:asciiTheme="minorHAnsi" w:hAnsiTheme="minorHAnsi" w:cstheme="minorHAnsi"/>
          <w:color w:val="010202"/>
        </w:rPr>
        <w:t>Location</w:t>
      </w:r>
      <w:r w:rsidR="002402FB" w:rsidRPr="003F165C">
        <w:rPr>
          <w:rFonts w:asciiTheme="minorHAnsi" w:hAnsiTheme="minorHAnsi" w:cstheme="minorHAnsi"/>
          <w:color w:val="010202"/>
        </w:rPr>
        <w:t xml:space="preserve"> Deal, Kent, UK</w:t>
      </w:r>
    </w:p>
    <w:p w14:paraId="7F11CDC9" w14:textId="6860BCC5" w:rsidR="006203D9" w:rsidRPr="003F165C" w:rsidRDefault="006203D9" w:rsidP="00CF2C69">
      <w:pPr>
        <w:pStyle w:val="xzvds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10202"/>
        </w:rPr>
      </w:pPr>
      <w:r w:rsidRPr="003F165C">
        <w:rPr>
          <w:rFonts w:asciiTheme="minorHAnsi" w:hAnsiTheme="minorHAnsi" w:cstheme="minorHAnsi"/>
          <w:color w:val="010202"/>
        </w:rPr>
        <w:t>Date</w:t>
      </w:r>
      <w:r w:rsidR="002402FB" w:rsidRPr="003F165C">
        <w:rPr>
          <w:rFonts w:asciiTheme="minorHAnsi" w:hAnsiTheme="minorHAnsi" w:cstheme="minorHAnsi"/>
          <w:color w:val="010202"/>
        </w:rPr>
        <w:t>21/03/18</w:t>
      </w:r>
    </w:p>
    <w:p w14:paraId="7E3B2396" w14:textId="77777777" w:rsidR="00CF2C69" w:rsidRDefault="00CF2C69">
      <w:pPr>
        <w:rPr>
          <w:lang w:val="en-US"/>
        </w:rPr>
      </w:pPr>
    </w:p>
    <w:p w14:paraId="1BB15D0F" w14:textId="1C085CBB" w:rsidR="00CF2C69" w:rsidRPr="003B2BCD" w:rsidRDefault="00CF2C69">
      <w:pPr>
        <w:rPr>
          <w:lang w:val="en-US"/>
        </w:rPr>
      </w:pPr>
    </w:p>
    <w:sectPr w:rsidR="00CF2C69" w:rsidRPr="003B2B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BCD"/>
    <w:rsid w:val="002402FB"/>
    <w:rsid w:val="003B2BCD"/>
    <w:rsid w:val="003F165C"/>
    <w:rsid w:val="006203D9"/>
    <w:rsid w:val="00CF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851EF"/>
  <w15:chartTrackingRefBased/>
  <w15:docId w15:val="{3CDFBBF1-79D6-4E29-9B30-29AD2948C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zvds">
    <w:name w:val="xzvds"/>
    <w:basedOn w:val="Normal"/>
    <w:rsid w:val="00CF2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14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Ford</dc:creator>
  <cp:keywords/>
  <dc:description/>
  <cp:lastModifiedBy>Glenn Ford</cp:lastModifiedBy>
  <cp:revision>3</cp:revision>
  <dcterms:created xsi:type="dcterms:W3CDTF">2020-05-06T16:46:00Z</dcterms:created>
  <dcterms:modified xsi:type="dcterms:W3CDTF">2020-05-06T17:16:00Z</dcterms:modified>
</cp:coreProperties>
</file>